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311D78" w14:textId="2247B191" w:rsidR="006B2068" w:rsidRPr="001A361B" w:rsidRDefault="006B2068" w:rsidP="006B2068">
      <w:pPr>
        <w:pStyle w:val="ListParagraph"/>
        <w:spacing w:after="360" w:line="252" w:lineRule="auto"/>
        <w:ind w:left="0" w:firstLine="720"/>
        <w:jc w:val="both"/>
        <w:rPr>
          <w:rFonts w:ascii="Times New Roman" w:eastAsia="Times New Roman" w:hAnsi="Times New Roman"/>
          <w:b/>
          <w:bCs/>
          <w:color w:val="222222"/>
          <w:sz w:val="24"/>
          <w:szCs w:val="30"/>
        </w:rPr>
      </w:pPr>
      <w:r w:rsidRPr="001A361B">
        <w:rPr>
          <w:b/>
          <w:bCs/>
        </w:rPr>
        <w:t xml:space="preserve">             </w:t>
      </w:r>
      <w:bookmarkStart w:id="0" w:name="_Hlk162979605"/>
      <w:r w:rsidRPr="001A361B">
        <w:rPr>
          <w:b/>
          <w:bCs/>
        </w:rPr>
        <w:t xml:space="preserve">Board of </w:t>
      </w:r>
      <w:proofErr w:type="gramStart"/>
      <w:r w:rsidRPr="001A361B">
        <w:rPr>
          <w:b/>
          <w:bCs/>
        </w:rPr>
        <w:t>Directors  202</w:t>
      </w:r>
      <w:r>
        <w:rPr>
          <w:b/>
          <w:bCs/>
        </w:rPr>
        <w:t>2</w:t>
      </w:r>
      <w:proofErr w:type="gramEnd"/>
    </w:p>
    <w:bookmarkEnd w:id="0"/>
    <w:p w14:paraId="7E444BC6" w14:textId="77777777" w:rsidR="006B2068" w:rsidRDefault="006B2068" w:rsidP="006B2068">
      <w:pPr>
        <w:pStyle w:val="ListParagraph"/>
        <w:spacing w:after="360" w:line="252" w:lineRule="auto"/>
        <w:rPr>
          <w:rFonts w:eastAsia="Times New Roman" w:cstheme="minorHAnsi"/>
          <w:color w:val="FF0000"/>
          <w:sz w:val="24"/>
          <w:szCs w:val="24"/>
        </w:rPr>
      </w:pPr>
    </w:p>
    <w:p w14:paraId="1D1BDA33" w14:textId="77777777" w:rsidR="006B2068" w:rsidRPr="00D171DE" w:rsidRDefault="006B2068" w:rsidP="006B2068">
      <w:pPr>
        <w:pStyle w:val="ListParagraph"/>
        <w:spacing w:after="360" w:line="252" w:lineRule="auto"/>
        <w:ind w:left="0" w:firstLine="720"/>
        <w:jc w:val="both"/>
        <w:rPr>
          <w:rFonts w:ascii="Times New Roman" w:eastAsia="Times New Roman" w:hAnsi="Times New Roman"/>
          <w:color w:val="222222"/>
          <w:sz w:val="24"/>
          <w:szCs w:val="30"/>
        </w:rPr>
      </w:pPr>
      <w:bookmarkStart w:id="1" w:name="_Hlk162979668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President</w:t>
      </w:r>
      <w:r>
        <w:rPr>
          <w:rFonts w:ascii="Times New Roman" w:eastAsia="Times New Roman" w:hAnsi="Times New Roman" w:cs="Angsana New"/>
          <w:color w:val="222222"/>
          <w:sz w:val="24"/>
          <w:szCs w:val="24"/>
          <w:cs/>
        </w:rPr>
        <w:t xml:space="preserve">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Rex Carey </w:t>
      </w:r>
      <w:r>
        <w:rPr>
          <w:rFonts w:ascii="Times New Roman" w:eastAsia="Times New Roman" w:hAnsi="Times New Roman" w:hint="cs"/>
          <w:color w:val="222222"/>
          <w:sz w:val="24"/>
          <w:szCs w:val="30"/>
          <w:cs/>
        </w:rPr>
        <w:t xml:space="preserve"> </w:t>
      </w:r>
    </w:p>
    <w:p w14:paraId="508EA653" w14:textId="5A0F2D85" w:rsidR="006B2068" w:rsidRDefault="006B2068" w:rsidP="006B2068">
      <w:pPr>
        <w:pStyle w:val="ListParagraph"/>
        <w:spacing w:after="360" w:line="252" w:lineRule="auto"/>
        <w:ind w:left="0"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VP</w:t>
      </w:r>
      <w:r>
        <w:rPr>
          <w:rFonts w:ascii="Times New Roman" w:eastAsia="Times New Roman" w:hAnsi="Times New Roman" w:cs="Angsana New"/>
          <w:color w:val="222222"/>
          <w:sz w:val="24"/>
          <w:szCs w:val="24"/>
          <w:cs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Larp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Chitnuyanondh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0B8FA927" w14:textId="32B2DDB3" w:rsidR="006B2068" w:rsidRDefault="006B2068" w:rsidP="006B2068">
      <w:pPr>
        <w:pStyle w:val="ListParagraph"/>
        <w:spacing w:after="360" w:line="252" w:lineRule="auto"/>
        <w:ind w:left="0"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VP</w:t>
      </w:r>
      <w:r>
        <w:rPr>
          <w:rFonts w:ascii="Times New Roman" w:eastAsia="Times New Roman" w:hAnsi="Times New Roman" w:cs="Angsana New"/>
          <w:color w:val="222222"/>
          <w:sz w:val="24"/>
          <w:szCs w:val="24"/>
          <w:cs/>
        </w:rPr>
        <w:t xml:space="preserve">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Nami 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Ramphan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) Kominek</w:t>
      </w:r>
    </w:p>
    <w:p w14:paraId="2158FF55" w14:textId="524F879F" w:rsidR="006B2068" w:rsidRDefault="006B2068" w:rsidP="006B2068">
      <w:pPr>
        <w:pStyle w:val="ListParagraph"/>
        <w:spacing w:after="360" w:line="252" w:lineRule="auto"/>
        <w:ind w:left="0"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Treasurer</w:t>
      </w:r>
      <w:r>
        <w:rPr>
          <w:rFonts w:ascii="Times New Roman" w:eastAsia="Times New Roman" w:hAnsi="Times New Roman" w:cs="Angsana New"/>
          <w:color w:val="222222"/>
          <w:sz w:val="24"/>
          <w:szCs w:val="24"/>
          <w:cs/>
        </w:rPr>
        <w:t xml:space="preserve">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Sumon Kirwin</w:t>
      </w:r>
    </w:p>
    <w:p w14:paraId="6E482243" w14:textId="375C5B71" w:rsidR="006B2068" w:rsidRDefault="006B2068" w:rsidP="006B2068">
      <w:pPr>
        <w:pStyle w:val="ListParagraph"/>
        <w:spacing w:after="360" w:line="252" w:lineRule="auto"/>
        <w:ind w:left="0"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Secretary</w:t>
      </w:r>
      <w:r>
        <w:rPr>
          <w:rFonts w:ascii="Times New Roman" w:eastAsia="Times New Roman" w:hAnsi="Times New Roman" w:cs="Angsana New"/>
          <w:color w:val="222222"/>
          <w:sz w:val="24"/>
          <w:szCs w:val="24"/>
          <w:cs/>
        </w:rPr>
        <w:t xml:space="preserve">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Anan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Limsombatanan</w:t>
      </w:r>
      <w:proofErr w:type="spellEnd"/>
    </w:p>
    <w:p w14:paraId="605761FE" w14:textId="77777777" w:rsidR="006B2068" w:rsidRDefault="006B2068" w:rsidP="006B2068">
      <w:pPr>
        <w:pStyle w:val="ListParagraph"/>
        <w:spacing w:after="360" w:line="252" w:lineRule="auto"/>
        <w:ind w:left="0"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Director of Fundraising</w:t>
      </w:r>
      <w:r>
        <w:rPr>
          <w:rFonts w:ascii="Times New Roman" w:eastAsia="Times New Roman" w:hAnsi="Times New Roman" w:cs="Angsana New"/>
          <w:color w:val="222222"/>
          <w:sz w:val="24"/>
          <w:szCs w:val="24"/>
          <w:cs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Nichapat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Jitpraphan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13573EA5" w14:textId="77777777" w:rsidR="006B2068" w:rsidRDefault="006B2068" w:rsidP="006B2068">
      <w:pPr>
        <w:pStyle w:val="ListParagraph"/>
        <w:spacing w:after="360" w:line="252" w:lineRule="auto"/>
        <w:ind w:left="0"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Director of Activities</w:t>
      </w:r>
      <w:r>
        <w:rPr>
          <w:rFonts w:ascii="Times New Roman" w:eastAsia="Times New Roman" w:hAnsi="Times New Roman" w:cs="Angsana New"/>
          <w:color w:val="222222"/>
          <w:sz w:val="24"/>
          <w:szCs w:val="24"/>
          <w:cs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Chatdrapond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Wangbamroongsak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150AEC9A" w14:textId="2ADDAB6B" w:rsidR="006B2068" w:rsidRDefault="006B2068" w:rsidP="006B2068">
      <w:pPr>
        <w:pStyle w:val="ListParagraph"/>
        <w:spacing w:after="360" w:line="252" w:lineRule="auto"/>
        <w:ind w:left="0"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30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Director of Information</w:t>
      </w:r>
      <w:r>
        <w:rPr>
          <w:rFonts w:ascii="Times New Roman" w:eastAsia="Times New Roman" w:hAnsi="Times New Roman" w:cs="Angsana New"/>
          <w:color w:val="222222"/>
          <w:sz w:val="24"/>
          <w:szCs w:val="24"/>
          <w:cs/>
        </w:rPr>
        <w:t xml:space="preserve">: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Marty Bester </w:t>
      </w:r>
    </w:p>
    <w:p w14:paraId="5F238D4F" w14:textId="77777777" w:rsidR="006B2068" w:rsidRDefault="006B2068" w:rsidP="006B2068">
      <w:pPr>
        <w:pStyle w:val="ListParagraph"/>
        <w:spacing w:after="360" w:line="252" w:lineRule="auto"/>
        <w:ind w:left="0"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30"/>
        </w:rPr>
      </w:pPr>
      <w:r w:rsidRPr="00EA01D8">
        <w:rPr>
          <w:rFonts w:ascii="Times New Roman" w:eastAsia="Times New Roman" w:hAnsi="Times New Roman" w:cs="Times New Roman"/>
          <w:sz w:val="24"/>
          <w:szCs w:val="30"/>
        </w:rPr>
        <w:t>Chairperson of Programs</w:t>
      </w:r>
      <w:r>
        <w:rPr>
          <w:rFonts w:ascii="Times New Roman" w:eastAsia="Times New Roman" w:hAnsi="Times New Roman" w:cs="Angsana New"/>
          <w:color w:val="222222"/>
          <w:sz w:val="24"/>
          <w:szCs w:val="24"/>
          <w:cs/>
        </w:rPr>
        <w:t>:</w:t>
      </w:r>
      <w:r>
        <w:rPr>
          <w:rFonts w:ascii="Times New Roman" w:hAnsi="Times New Roman" w:cs="Angsana New"/>
          <w: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30"/>
        </w:rPr>
        <w:t>Jitra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30"/>
        </w:rPr>
        <w:t>Kriangkum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30"/>
        </w:rPr>
        <w:t>Ladarat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30"/>
        </w:rPr>
        <w:t>Ooraikul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30"/>
        </w:rPr>
        <w:t xml:space="preserve"> </w:t>
      </w:r>
    </w:p>
    <w:p w14:paraId="746AE6AA" w14:textId="77777777" w:rsidR="006B2068" w:rsidRDefault="006B2068" w:rsidP="006B2068">
      <w:pPr>
        <w:pStyle w:val="ListParagraph"/>
        <w:spacing w:after="360" w:line="252" w:lineRule="auto"/>
        <w:ind w:left="0"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30"/>
        </w:rPr>
        <w:t>Chairperson of Awards and Scholarship</w:t>
      </w:r>
      <w:r>
        <w:rPr>
          <w:rFonts w:ascii="Times New Roman" w:eastAsia="Times New Roman" w:hAnsi="Times New Roman" w:cs="Angsana New"/>
          <w:color w:val="222222"/>
          <w:sz w:val="24"/>
          <w:szCs w:val="24"/>
          <w:cs/>
        </w:rPr>
        <w:t xml:space="preserve">: </w:t>
      </w:r>
      <w:r>
        <w:rPr>
          <w:rFonts w:ascii="Times New Roman" w:eastAsia="Times New Roman" w:hAnsi="Times New Roman" w:cs="Times New Roman"/>
          <w:color w:val="222222"/>
          <w:sz w:val="24"/>
          <w:szCs w:val="30"/>
        </w:rPr>
        <w:t xml:space="preserve">Buncha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30"/>
        </w:rPr>
        <w:t>Ooraikul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30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Larp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Chitnuyanondh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05E8878E" w14:textId="77777777" w:rsidR="006B2068" w:rsidRDefault="006B2068" w:rsidP="006B2068">
      <w:pPr>
        <w:pStyle w:val="ListParagraph"/>
        <w:spacing w:after="360" w:line="252" w:lineRule="auto"/>
        <w:ind w:left="0"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30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30"/>
        </w:rPr>
        <w:t>Chairperson of Casino</w:t>
      </w:r>
      <w:r>
        <w:rPr>
          <w:rFonts w:ascii="Times New Roman" w:eastAsia="Times New Roman" w:hAnsi="Times New Roman" w:cs="Angsana New"/>
          <w:color w:val="222222"/>
          <w:sz w:val="24"/>
          <w:szCs w:val="24"/>
          <w:cs/>
        </w:rPr>
        <w:t xml:space="preserve">: </w:t>
      </w:r>
      <w:r>
        <w:rPr>
          <w:rFonts w:ascii="Times New Roman" w:eastAsia="Times New Roman" w:hAnsi="Times New Roman" w:cs="Times New Roman"/>
          <w:color w:val="222222"/>
          <w:sz w:val="24"/>
          <w:szCs w:val="30"/>
        </w:rPr>
        <w:t xml:space="preserve">Sue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30"/>
        </w:rPr>
        <w:t>Ooraikul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30"/>
        </w:rPr>
        <w:t xml:space="preserve"> Thomas </w:t>
      </w:r>
    </w:p>
    <w:p w14:paraId="44A4FA73" w14:textId="274B90FD" w:rsidR="006B2068" w:rsidRPr="00EA01D8" w:rsidRDefault="006B2068" w:rsidP="006B2068">
      <w:pPr>
        <w:pStyle w:val="ListParagraph"/>
        <w:spacing w:after="360" w:line="252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30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30"/>
        </w:rPr>
        <w:t>Senior advisor</w:t>
      </w:r>
      <w:r w:rsidRPr="00EA01D8">
        <w:rPr>
          <w:rFonts w:ascii="Times New Roman" w:eastAsia="Times New Roman" w:hAnsi="Times New Roman" w:cs="Angsana New"/>
          <w:sz w:val="24"/>
          <w:szCs w:val="24"/>
          <w:cs/>
        </w:rPr>
        <w:t xml:space="preserve">: </w:t>
      </w:r>
      <w:proofErr w:type="spellStart"/>
      <w:r w:rsidRPr="00EA01D8">
        <w:rPr>
          <w:rFonts w:ascii="Times New Roman" w:eastAsia="Times New Roman" w:hAnsi="Times New Roman" w:cs="Times New Roman"/>
          <w:sz w:val="24"/>
          <w:szCs w:val="30"/>
        </w:rPr>
        <w:t>Ngamta</w:t>
      </w:r>
      <w:proofErr w:type="spellEnd"/>
      <w:r w:rsidRPr="00EA01D8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EA01D8">
        <w:rPr>
          <w:rFonts w:ascii="Times New Roman" w:eastAsia="Times New Roman" w:hAnsi="Times New Roman" w:cs="Times New Roman"/>
          <w:sz w:val="24"/>
          <w:szCs w:val="24"/>
        </w:rPr>
        <w:t>Tekauyporn</w:t>
      </w:r>
      <w:proofErr w:type="spellEnd"/>
    </w:p>
    <w:bookmarkEnd w:id="1"/>
    <w:p w14:paraId="0828D989" w14:textId="77777777" w:rsidR="006B2068" w:rsidRDefault="006B2068" w:rsidP="006B2068">
      <w:pPr>
        <w:pStyle w:val="ListParagraph"/>
        <w:spacing w:after="360" w:line="252" w:lineRule="auto"/>
        <w:ind w:left="0"/>
        <w:rPr>
          <w:rFonts w:ascii="Times New Roman" w:hAnsi="Times New Roman" w:cs="Angsana New"/>
          <w:sz w:val="24"/>
          <w:szCs w:val="24"/>
        </w:rPr>
      </w:pPr>
    </w:p>
    <w:p w14:paraId="3DADCF8A" w14:textId="77777777" w:rsidR="00167875" w:rsidRDefault="00167875"/>
    <w:sectPr w:rsidR="001678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068"/>
    <w:rsid w:val="00167875"/>
    <w:rsid w:val="006B2068"/>
    <w:rsid w:val="00C4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77082"/>
  <w15:chartTrackingRefBased/>
  <w15:docId w15:val="{AD8C3BEC-50B2-49A4-90F9-E12C2066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2068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5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2068"/>
    <w:pPr>
      <w:keepNext/>
      <w:keepLines/>
      <w:spacing w:before="120" w:after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2068"/>
    <w:pPr>
      <w:keepNext/>
      <w:keepLines/>
      <w:spacing w:before="120" w:after="40"/>
      <w:outlineLvl w:val="2"/>
    </w:pPr>
    <w:rPr>
      <w:rFonts w:eastAsiaTheme="majorEastAsia" w:cstheme="majorBidi"/>
      <w:color w:val="2E74B5" w:themeColor="accent1" w:themeShade="BF"/>
      <w:sz w:val="28"/>
      <w:szCs w:val="3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206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2068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206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206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206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206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2068"/>
    <w:rPr>
      <w:rFonts w:asciiTheme="majorHAnsi" w:eastAsiaTheme="majorEastAsia" w:hAnsiTheme="majorHAnsi" w:cstheme="majorBidi"/>
      <w:color w:val="2E74B5" w:themeColor="accent1" w:themeShade="BF"/>
      <w:sz w:val="4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2068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2068"/>
    <w:rPr>
      <w:rFonts w:eastAsiaTheme="majorEastAsia" w:cstheme="majorBidi"/>
      <w:color w:val="2E74B5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2068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2068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206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206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206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206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B2068"/>
    <w:pPr>
      <w:spacing w:after="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6B2068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206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SubtitleChar">
    <w:name w:val="Subtitle Char"/>
    <w:basedOn w:val="DefaultParagraphFont"/>
    <w:link w:val="Subtitle"/>
    <w:uiPriority w:val="11"/>
    <w:rsid w:val="006B2068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Quote">
    <w:name w:val="Quote"/>
    <w:basedOn w:val="Normal"/>
    <w:next w:val="Normal"/>
    <w:link w:val="QuoteChar"/>
    <w:uiPriority w:val="29"/>
    <w:qFormat/>
    <w:rsid w:val="006B206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B206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B206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B2068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2068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2068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B2068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ladaratoorai11@gmail.com</dc:creator>
  <cp:keywords/>
  <dc:description/>
  <cp:lastModifiedBy>ladaratoorai11@gmail.com</cp:lastModifiedBy>
  <cp:revision>2</cp:revision>
  <dcterms:created xsi:type="dcterms:W3CDTF">2024-04-03T02:13:00Z</dcterms:created>
  <dcterms:modified xsi:type="dcterms:W3CDTF">2024-04-03T02:13:00Z</dcterms:modified>
</cp:coreProperties>
</file>